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33A" w:rsidRPr="002B3F2A" w:rsidRDefault="00B1733A" w:rsidP="00B1733A">
      <w:pPr>
        <w:pStyle w:val="NoSpacing"/>
        <w:jc w:val="center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RECENZIE</w:t>
      </w:r>
      <w:bookmarkStart w:id="0" w:name="_GoBack"/>
      <w:bookmarkEnd w:id="0"/>
      <w:r w:rsidRPr="002B3F2A">
        <w:rPr>
          <w:rStyle w:val="FootnoteReference"/>
          <w:rFonts w:ascii="Mini" w:hAnsi="Mini" w:cstheme="minorHAnsi"/>
          <w:b/>
          <w:sz w:val="21"/>
          <w:szCs w:val="21"/>
          <w:lang w:val="it-IT"/>
        </w:rPr>
        <w:footnoteReference w:customMarkFollows="1" w:id="1"/>
        <w:sym w:font="Symbol" w:char="002A"/>
      </w:r>
    </w:p>
    <w:p w:rsidR="00B1733A" w:rsidRPr="002B3F2A" w:rsidRDefault="00B1733A" w:rsidP="00B1733A">
      <w:pPr>
        <w:pStyle w:val="NoSpacing"/>
        <w:jc w:val="center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la articolul propus spre publicare în revista Akademos</w:t>
      </w:r>
    </w:p>
    <w:p w:rsidR="00B1733A" w:rsidRPr="002B3F2A" w:rsidRDefault="00B1733A" w:rsidP="00B1733A">
      <w:pPr>
        <w:pStyle w:val="NoSpacing"/>
        <w:jc w:val="center"/>
        <w:rPr>
          <w:rFonts w:ascii="Mini" w:hAnsi="Mini" w:cstheme="minorHAnsi"/>
          <w:b/>
          <w:sz w:val="21"/>
          <w:szCs w:val="21"/>
          <w:lang w:val="it-IT"/>
        </w:rPr>
      </w:pPr>
    </w:p>
    <w:tbl>
      <w:tblPr>
        <w:tblW w:w="106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655"/>
        <w:gridCol w:w="5420"/>
      </w:tblGrid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  <w:lang w:val="it-IT"/>
              </w:rPr>
              <w:t>Nr.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jc w:val="center"/>
              <w:rPr>
                <w:rFonts w:ascii="Mini" w:hAnsi="Mini" w:cstheme="minorHAnsi"/>
                <w:b/>
                <w:bCs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  <w:lang w:val="it-IT"/>
              </w:rPr>
              <w:t>Criterii</w:t>
            </w:r>
          </w:p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jc w:val="center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Concluzii</w:t>
            </w: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1.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În ce măsură conținutul și abordarea se încadrează în politica editorială și în conceptul revistei ca fiind una axată pe probleme științifice de o largă rezonanță fundamentală și aplicativă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2.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Formularea adecvată a titlului articolului 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(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concizie, concordanță cu conținutul </w:t>
            </w: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3.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Respectarea structurii inerente unui articol științific: 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rezumatul </w:t>
            </w: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(în engleză și română),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cuvintele-cheie, introducere, metodele </w:t>
            </w:r>
            <w:proofErr w:type="spellStart"/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>şi</w:t>
            </w:r>
            <w:proofErr w:type="spellEnd"/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materialele aplicate </w:t>
            </w: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(pentru științele exacte și științele vieții),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rezultatele obținute și discuții, concluzii, </w:t>
            </w:r>
            <w:proofErr w:type="spellStart"/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>referinţe</w:t>
            </w:r>
            <w:proofErr w:type="spellEnd"/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bibliografice.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Relevanța rezumatului 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(informativ, consistent, pune în evidență 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>conținutul integral al articolului)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4.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 xml:space="preserve">Calitatea </w:t>
            </w:r>
            <w:proofErr w:type="spellStart"/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ştiinţifică</w:t>
            </w:r>
            <w:proofErr w:type="spellEnd"/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 xml:space="preserve"> a articolului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5.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it-IT"/>
              </w:rPr>
              <w:t xml:space="preserve">Stilul de exprimare 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>(claritate, accesibilitate,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respectarea regulilor gramaticale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>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6.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it-IT"/>
              </w:rPr>
              <w:t xml:space="preserve">Prezentarea grafică, raționalitatea includerii figurilor și tabelelor, 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it-IT"/>
              </w:rPr>
              <w:t>corespunderea acestora temei abordate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7.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  <w:lang w:val="pt-BR"/>
              </w:rPr>
              <w:t>Bibliografia</w:t>
            </w: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 xml:space="preserve"> 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 xml:space="preserve">(surse relevante, de dată recentă 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</w:pPr>
            <w:r w:rsidRPr="002B3F2A">
              <w:rPr>
                <w:rFonts w:ascii="Mini" w:hAnsi="Mini" w:cstheme="minorHAnsi"/>
                <w:b/>
                <w:i/>
                <w:sz w:val="21"/>
                <w:szCs w:val="21"/>
                <w:lang w:val="it-IT"/>
              </w:rPr>
              <w:t>la subiectul studiat)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8.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jc w:val="both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Recomandări Autorului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</w:tr>
      <w:tr w:rsidR="00B1733A" w:rsidRPr="002B3F2A" w:rsidTr="00B1733A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sz w:val="21"/>
                <w:szCs w:val="21"/>
              </w:rPr>
              <w:t>9.</w:t>
            </w:r>
          </w:p>
        </w:tc>
        <w:tc>
          <w:tcPr>
            <w:tcW w:w="4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bCs/>
                <w:sz w:val="21"/>
                <w:szCs w:val="21"/>
              </w:rPr>
              <w:t>Recomandări Editorului</w:t>
            </w: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b/>
                <w:bCs/>
                <w:sz w:val="21"/>
                <w:szCs w:val="21"/>
              </w:rPr>
            </w:pPr>
          </w:p>
          <w:p w:rsidR="00B1733A" w:rsidRPr="002B3F2A" w:rsidRDefault="00B1733A" w:rsidP="00335A05">
            <w:pPr>
              <w:spacing w:after="100" w:line="240" w:lineRule="auto"/>
              <w:rPr>
                <w:rFonts w:ascii="Mini" w:hAnsi="Mini" w:cstheme="minorHAnsi"/>
                <w:sz w:val="21"/>
                <w:szCs w:val="21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>Întrunește toate condițiile pentru publicare</w:t>
            </w:r>
          </w:p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</w:p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Întrunește parțial condițiile pentru publicare, recenzentul solicită varianta conformată la obiecțiile sale </w:t>
            </w:r>
          </w:p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b/>
                <w:sz w:val="21"/>
                <w:szCs w:val="21"/>
              </w:rPr>
            </w:pPr>
          </w:p>
          <w:p w:rsidR="00B1733A" w:rsidRPr="002B3F2A" w:rsidRDefault="00B1733A" w:rsidP="00335A05">
            <w:pPr>
              <w:spacing w:after="0" w:line="240" w:lineRule="auto"/>
              <w:rPr>
                <w:rFonts w:ascii="Mini" w:hAnsi="Mini" w:cstheme="minorHAnsi"/>
                <w:sz w:val="21"/>
                <w:szCs w:val="21"/>
              </w:rPr>
            </w:pPr>
            <w:r w:rsidRPr="002B3F2A">
              <w:rPr>
                <w:rFonts w:ascii="Mini" w:hAnsi="Mini" w:cstheme="minorHAnsi"/>
                <w:b/>
                <w:sz w:val="21"/>
                <w:szCs w:val="21"/>
              </w:rPr>
              <w:t xml:space="preserve">Se respinge </w:t>
            </w:r>
          </w:p>
        </w:tc>
      </w:tr>
    </w:tbl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Recenzent (numele, prenumele, titlul științific)</w:t>
      </w: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Afilierea instituțională, funcția</w:t>
      </w: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Semnătura</w:t>
      </w: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</w:p>
    <w:p w:rsidR="00B1733A" w:rsidRPr="002B3F2A" w:rsidRDefault="00B1733A" w:rsidP="00B1733A">
      <w:pPr>
        <w:pStyle w:val="NoSpacing"/>
        <w:rPr>
          <w:rFonts w:ascii="Mini" w:hAnsi="Mini" w:cstheme="minorHAnsi"/>
          <w:b/>
          <w:sz w:val="21"/>
          <w:szCs w:val="21"/>
          <w:lang w:val="it-IT"/>
        </w:rPr>
      </w:pPr>
      <w:r w:rsidRPr="002B3F2A">
        <w:rPr>
          <w:rFonts w:ascii="Mini" w:hAnsi="Mini" w:cstheme="minorHAnsi"/>
          <w:b/>
          <w:sz w:val="21"/>
          <w:szCs w:val="21"/>
          <w:lang w:val="it-IT"/>
        </w:rPr>
        <w:t>Data</w:t>
      </w:r>
    </w:p>
    <w:sectPr w:rsidR="00B1733A" w:rsidRPr="002B3F2A" w:rsidSect="00B1733A">
      <w:pgSz w:w="11906" w:h="16838"/>
      <w:pgMar w:top="426" w:right="720" w:bottom="212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A1" w:rsidRDefault="00DB69A1" w:rsidP="00B1733A">
      <w:pPr>
        <w:spacing w:after="0" w:line="240" w:lineRule="auto"/>
      </w:pPr>
      <w:r>
        <w:separator/>
      </w:r>
    </w:p>
  </w:endnote>
  <w:endnote w:type="continuationSeparator" w:id="0">
    <w:p w:rsidR="00DB69A1" w:rsidRDefault="00DB69A1" w:rsidP="00B17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A1" w:rsidRDefault="00DB69A1" w:rsidP="00B1733A">
      <w:pPr>
        <w:spacing w:after="0" w:line="240" w:lineRule="auto"/>
      </w:pPr>
      <w:r>
        <w:separator/>
      </w:r>
    </w:p>
  </w:footnote>
  <w:footnote w:type="continuationSeparator" w:id="0">
    <w:p w:rsidR="00DB69A1" w:rsidRDefault="00DB69A1" w:rsidP="00B1733A">
      <w:pPr>
        <w:spacing w:after="0" w:line="240" w:lineRule="auto"/>
      </w:pPr>
      <w:r>
        <w:continuationSeparator/>
      </w:r>
    </w:p>
  </w:footnote>
  <w:footnote w:id="1">
    <w:p w:rsidR="00B1733A" w:rsidRPr="00B90444" w:rsidRDefault="00B1733A" w:rsidP="00B1733A">
      <w:pPr>
        <w:pStyle w:val="FootnoteText"/>
        <w:rPr>
          <w:rFonts w:asciiTheme="minorHAnsi" w:hAnsiTheme="minorHAnsi" w:cstheme="minorHAnsi"/>
        </w:rPr>
      </w:pPr>
      <w:r w:rsidRPr="00B90444">
        <w:rPr>
          <w:rStyle w:val="FootnoteReference"/>
          <w:rFonts w:asciiTheme="minorHAnsi" w:hAnsiTheme="minorHAnsi" w:cstheme="minorHAnsi"/>
        </w:rPr>
        <w:sym w:font="Symbol" w:char="002A"/>
      </w:r>
      <w:r w:rsidRPr="00B90444">
        <w:rPr>
          <w:rFonts w:asciiTheme="minorHAnsi" w:hAnsiTheme="minorHAnsi" w:cstheme="minorHAnsi"/>
        </w:rPr>
        <w:t xml:space="preserve"> </w:t>
      </w:r>
      <w:proofErr w:type="spellStart"/>
      <w:r w:rsidRPr="00B90444">
        <w:rPr>
          <w:rFonts w:asciiTheme="minorHAnsi" w:hAnsiTheme="minorHAnsi" w:cstheme="minorHAnsi"/>
        </w:rPr>
        <w:t>Fişa</w:t>
      </w:r>
      <w:proofErr w:type="spellEnd"/>
      <w:r w:rsidRPr="00B904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pentru</w:t>
      </w:r>
      <w:r w:rsidRPr="00B90444">
        <w:rPr>
          <w:rFonts w:asciiTheme="minorHAnsi" w:hAnsiTheme="minorHAnsi" w:cstheme="minorHAnsi"/>
        </w:rPr>
        <w:t xml:space="preserve"> recenz</w:t>
      </w:r>
      <w:r>
        <w:rPr>
          <w:rFonts w:asciiTheme="minorHAnsi" w:hAnsiTheme="minorHAnsi" w:cstheme="minorHAnsi"/>
        </w:rPr>
        <w:t>ent</w:t>
      </w:r>
      <w:r w:rsidRPr="00B90444">
        <w:rPr>
          <w:rFonts w:asciiTheme="minorHAnsi" w:hAnsiTheme="minorHAnsi" w:cstheme="minorHAnsi"/>
        </w:rPr>
        <w:t xml:space="preserve"> este alcătui</w:t>
      </w:r>
      <w:r>
        <w:rPr>
          <w:rFonts w:asciiTheme="minorHAnsi" w:hAnsiTheme="minorHAnsi" w:cstheme="minorHAnsi"/>
        </w:rPr>
        <w:t>t</w:t>
      </w:r>
      <w:r w:rsidRPr="00B90444">
        <w:rPr>
          <w:rFonts w:asciiTheme="minorHAnsi" w:hAnsiTheme="minorHAnsi" w:cstheme="minorHAnsi"/>
        </w:rPr>
        <w:t xml:space="preserve">ă în baza fișelor elaborate de </w:t>
      </w:r>
      <w:hyperlink r:id="rId1" w:history="1">
        <w:r w:rsidRPr="00B90444">
          <w:rPr>
            <w:rStyle w:val="Hyperlink"/>
            <w:rFonts w:asciiTheme="minorHAnsi" w:hAnsiTheme="minorHAnsi" w:cstheme="minorHAnsi"/>
          </w:rPr>
          <w:t xml:space="preserve">Institutul de Dezvoltare a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Societăţii</w:t>
        </w:r>
        <w:proofErr w:type="spellEnd"/>
        <w:r w:rsidRPr="00B904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Informaţionale</w:t>
        </w:r>
        <w:proofErr w:type="spellEnd"/>
      </w:hyperlink>
      <w:r w:rsidRPr="00B90444">
        <w:rPr>
          <w:rFonts w:asciiTheme="minorHAnsi" w:hAnsiTheme="minorHAnsi" w:cstheme="minorHAnsi"/>
        </w:rPr>
        <w:t xml:space="preserve">, proiectul </w:t>
      </w:r>
      <w:hyperlink r:id="rId2" w:history="1">
        <w:r w:rsidRPr="00B90444">
          <w:rPr>
            <w:rStyle w:val="Hyperlink"/>
            <w:rFonts w:asciiTheme="minorHAnsi" w:hAnsiTheme="minorHAnsi" w:cstheme="minorHAnsi"/>
          </w:rPr>
          <w:t xml:space="preserve">Instrumentul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Bibliometric</w:t>
        </w:r>
        <w:proofErr w:type="spellEnd"/>
        <w:r w:rsidRPr="00B90444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B90444">
          <w:rPr>
            <w:rStyle w:val="Hyperlink"/>
            <w:rFonts w:asciiTheme="minorHAnsi" w:hAnsiTheme="minorHAnsi" w:cstheme="minorHAnsi"/>
          </w:rPr>
          <w:t>Naţional</w:t>
        </w:r>
        <w:proofErr w:type="spellEnd"/>
      </w:hyperlink>
      <w:r w:rsidRPr="00B90444">
        <w:rPr>
          <w:rFonts w:asciiTheme="minorHAnsi" w:hAnsiTheme="minorHAnsi" w:cs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33A"/>
    <w:rsid w:val="007B0A42"/>
    <w:rsid w:val="00B1733A"/>
    <w:rsid w:val="00D02D84"/>
    <w:rsid w:val="00DB69A1"/>
    <w:rsid w:val="00EB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E678-C3BB-4DE8-B79E-E85E33E7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33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1733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1733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B1733A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styleId="FootnoteReference">
    <w:name w:val="footnote reference"/>
    <w:basedOn w:val="DefaultParagraphFont"/>
    <w:semiHidden/>
    <w:unhideWhenUsed/>
    <w:rsid w:val="00B1733A"/>
    <w:rPr>
      <w:vertAlign w:val="superscript"/>
    </w:rPr>
  </w:style>
  <w:style w:type="paragraph" w:styleId="NoSpacing">
    <w:name w:val="No Spacing"/>
    <w:uiPriority w:val="1"/>
    <w:qFormat/>
    <w:rsid w:val="00B1733A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bn.idsi.md/ro" TargetMode="External"/><Relationship Id="rId1" Type="http://schemas.openxmlformats.org/officeDocument/2006/relationships/hyperlink" Target="http://idsi.m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29847-BC43-4720-A6C9-A9B8CD202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VLD</dc:creator>
  <cp:keywords/>
  <dc:description/>
  <cp:lastModifiedBy>VLD</cp:lastModifiedBy>
  <cp:revision>1</cp:revision>
  <dcterms:created xsi:type="dcterms:W3CDTF">2023-10-06T08:19:00Z</dcterms:created>
  <dcterms:modified xsi:type="dcterms:W3CDTF">2023-10-06T08:21:00Z</dcterms:modified>
</cp:coreProperties>
</file>